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E0F" w:rsidRPr="0039710D" w:rsidRDefault="00651320" w:rsidP="00651320">
      <w:pPr>
        <w:jc w:val="center"/>
        <w:rPr>
          <w:b/>
          <w:sz w:val="28"/>
          <w:szCs w:val="28"/>
        </w:rPr>
      </w:pPr>
      <w:r w:rsidRPr="0039710D">
        <w:rPr>
          <w:b/>
          <w:sz w:val="28"/>
          <w:szCs w:val="28"/>
        </w:rPr>
        <w:t>Communiqué de presse</w:t>
      </w:r>
    </w:p>
    <w:p w:rsidR="0039710D" w:rsidRDefault="0039710D" w:rsidP="0039710D">
      <w:pPr>
        <w:spacing w:after="0" w:line="240" w:lineRule="auto"/>
        <w:jc w:val="center"/>
        <w:rPr>
          <w:b/>
        </w:rPr>
      </w:pPr>
      <w:r>
        <w:rPr>
          <w:b/>
          <w:noProof/>
          <w:lang w:eastAsia="fr-FR"/>
        </w:rPr>
        <w:drawing>
          <wp:inline distT="0" distB="0" distL="0" distR="0">
            <wp:extent cx="3719513" cy="2479675"/>
            <wp:effectExtent l="19050" t="0" r="0" b="0"/>
            <wp:docPr id="3" name="Image 2" descr="_H1A1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H1A1176.jpg"/>
                    <pic:cNvPicPr/>
                  </pic:nvPicPr>
                  <pic:blipFill>
                    <a:blip r:embed="rId5" cstate="print"/>
                    <a:stretch>
                      <a:fillRect/>
                    </a:stretch>
                  </pic:blipFill>
                  <pic:spPr>
                    <a:xfrm>
                      <a:off x="0" y="0"/>
                      <a:ext cx="3721359" cy="2480906"/>
                    </a:xfrm>
                    <a:prstGeom prst="rect">
                      <a:avLst/>
                    </a:prstGeom>
                    <a:ln>
                      <a:noFill/>
                    </a:ln>
                    <a:effectLst>
                      <a:softEdge rad="112500"/>
                    </a:effectLst>
                  </pic:spPr>
                </pic:pic>
              </a:graphicData>
            </a:graphic>
          </wp:inline>
        </w:drawing>
      </w:r>
    </w:p>
    <w:p w:rsidR="0039710D" w:rsidRDefault="00541578" w:rsidP="0039710D">
      <w:pPr>
        <w:spacing w:after="0" w:line="240" w:lineRule="auto"/>
        <w:jc w:val="center"/>
        <w:rPr>
          <w:sz w:val="16"/>
          <w:szCs w:val="16"/>
        </w:rPr>
      </w:pPr>
      <w:r>
        <w:rPr>
          <w:sz w:val="16"/>
          <w:szCs w:val="16"/>
        </w:rPr>
        <w:t>©</w:t>
      </w:r>
      <w:r w:rsidR="0039710D" w:rsidRPr="0039710D">
        <w:rPr>
          <w:sz w:val="16"/>
          <w:szCs w:val="16"/>
        </w:rPr>
        <w:t>Archives départementales du Pas-de-Calais</w:t>
      </w:r>
    </w:p>
    <w:p w:rsidR="0039710D" w:rsidRPr="0039710D" w:rsidRDefault="0039710D" w:rsidP="0039710D">
      <w:pPr>
        <w:spacing w:after="0" w:line="240" w:lineRule="auto"/>
        <w:jc w:val="center"/>
        <w:rPr>
          <w:b/>
          <w:sz w:val="16"/>
          <w:szCs w:val="16"/>
        </w:rPr>
      </w:pPr>
    </w:p>
    <w:p w:rsidR="0039710D" w:rsidRPr="0039710D" w:rsidRDefault="0039710D" w:rsidP="0039710D">
      <w:pPr>
        <w:spacing w:after="0" w:line="240" w:lineRule="auto"/>
        <w:jc w:val="center"/>
        <w:rPr>
          <w:b/>
          <w:sz w:val="28"/>
          <w:szCs w:val="28"/>
        </w:rPr>
      </w:pPr>
      <w:r>
        <w:rPr>
          <w:b/>
          <w:sz w:val="28"/>
          <w:szCs w:val="28"/>
        </w:rPr>
        <w:t>« </w:t>
      </w:r>
      <w:r w:rsidRPr="0039710D">
        <w:rPr>
          <w:b/>
          <w:sz w:val="28"/>
          <w:szCs w:val="28"/>
        </w:rPr>
        <w:t>Vimy 1917, la guerre souterraine des Canadiens</w:t>
      </w:r>
      <w:r>
        <w:rPr>
          <w:b/>
          <w:sz w:val="28"/>
          <w:szCs w:val="28"/>
        </w:rPr>
        <w:t> »</w:t>
      </w:r>
    </w:p>
    <w:p w:rsidR="00651320" w:rsidRPr="00997C37" w:rsidRDefault="00651320" w:rsidP="0039710D">
      <w:pPr>
        <w:spacing w:after="0" w:line="240" w:lineRule="auto"/>
        <w:jc w:val="center"/>
      </w:pPr>
      <w:r w:rsidRPr="00997C37">
        <w:t>Exposition</w:t>
      </w:r>
      <w:r w:rsidR="00D2464E" w:rsidRPr="00997C37">
        <w:t xml:space="preserve"> bilingue (français-anglais)</w:t>
      </w:r>
    </w:p>
    <w:p w:rsidR="0039710D" w:rsidRDefault="0039710D" w:rsidP="0039710D">
      <w:pPr>
        <w:spacing w:after="0" w:line="240" w:lineRule="auto"/>
        <w:jc w:val="center"/>
      </w:pPr>
    </w:p>
    <w:p w:rsidR="00651320" w:rsidRPr="00541578" w:rsidRDefault="00651320" w:rsidP="0039710D">
      <w:pPr>
        <w:spacing w:after="0" w:line="240" w:lineRule="auto"/>
        <w:jc w:val="center"/>
      </w:pPr>
      <w:r w:rsidRPr="00997C37">
        <w:t xml:space="preserve">Du </w:t>
      </w:r>
      <w:r w:rsidRPr="00541578">
        <w:t xml:space="preserve">samedi 8 avril au </w:t>
      </w:r>
      <w:r w:rsidR="00A03E0F" w:rsidRPr="00541578">
        <w:t>dimanche 12 novembre</w:t>
      </w:r>
      <w:r w:rsidRPr="00541578">
        <w:t xml:space="preserve"> 2017</w:t>
      </w:r>
    </w:p>
    <w:p w:rsidR="0039710D" w:rsidRPr="00541578" w:rsidRDefault="0039710D" w:rsidP="0039710D">
      <w:pPr>
        <w:spacing w:after="0" w:line="240" w:lineRule="auto"/>
        <w:jc w:val="center"/>
      </w:pPr>
    </w:p>
    <w:p w:rsidR="00A03E0F" w:rsidRPr="00541578" w:rsidRDefault="00A03E0F" w:rsidP="00A03E0F">
      <w:pPr>
        <w:spacing w:after="0"/>
        <w:jc w:val="center"/>
        <w:rPr>
          <w:b/>
          <w:bCs/>
        </w:rPr>
      </w:pPr>
      <w:r w:rsidRPr="00541578">
        <w:rPr>
          <w:b/>
          <w:bCs/>
        </w:rPr>
        <w:t>Lens’14-18</w:t>
      </w:r>
    </w:p>
    <w:p w:rsidR="00A03E0F" w:rsidRPr="00541578" w:rsidRDefault="00A03E0F" w:rsidP="00A03E0F">
      <w:pPr>
        <w:spacing w:after="0"/>
        <w:jc w:val="center"/>
        <w:rPr>
          <w:b/>
          <w:bCs/>
        </w:rPr>
      </w:pPr>
      <w:r w:rsidRPr="00541578">
        <w:rPr>
          <w:b/>
          <w:bCs/>
        </w:rPr>
        <w:t>Centre d’Histoire Guerre et Paix</w:t>
      </w:r>
    </w:p>
    <w:p w:rsidR="00A03E0F" w:rsidRPr="00541578" w:rsidRDefault="00A03E0F" w:rsidP="00A03E0F">
      <w:pPr>
        <w:spacing w:after="0"/>
        <w:jc w:val="center"/>
      </w:pPr>
      <w:r w:rsidRPr="00541578">
        <w:t>SOUCHEZ</w:t>
      </w:r>
    </w:p>
    <w:p w:rsidR="0039710D" w:rsidRDefault="0039710D" w:rsidP="00A03E0F">
      <w:pPr>
        <w:spacing w:after="0" w:line="240" w:lineRule="auto"/>
        <w:jc w:val="center"/>
      </w:pPr>
    </w:p>
    <w:p w:rsidR="00704631" w:rsidRDefault="00704631" w:rsidP="00704631">
      <w:pPr>
        <w:spacing w:after="0" w:line="240" w:lineRule="auto"/>
        <w:jc w:val="both"/>
      </w:pPr>
      <w:r>
        <w:t>Proposée par le Département du Pas-de-Calais</w:t>
      </w:r>
      <w:r w:rsidRPr="0098109D">
        <w:t xml:space="preserve"> </w:t>
      </w:r>
      <w:r>
        <w:t xml:space="preserve">en </w:t>
      </w:r>
      <w:r w:rsidRPr="00541578">
        <w:t>partenariat avec l’Institut national de recherches archéologiques préventives, la Communauté d’Agglomération de Lens-Liévin et l’Office de tourisme et du patrimoine de la Communauté d’Agglomération de Lens-Liévin.</w:t>
      </w:r>
    </w:p>
    <w:p w:rsidR="00651320" w:rsidRDefault="00651320" w:rsidP="00651320">
      <w:pPr>
        <w:spacing w:after="0" w:line="240" w:lineRule="auto"/>
      </w:pPr>
    </w:p>
    <w:p w:rsidR="00651320" w:rsidRDefault="00651320" w:rsidP="00651320">
      <w:pPr>
        <w:spacing w:after="0" w:line="240" w:lineRule="auto"/>
      </w:pPr>
      <w:r>
        <w:t xml:space="preserve">Exposition labellisée par la Mission du Centenaire </w:t>
      </w:r>
      <w:r w:rsidR="00776FB2">
        <w:t>.</w:t>
      </w:r>
    </w:p>
    <w:p w:rsidR="00651320" w:rsidRDefault="00651320" w:rsidP="00651320">
      <w:pPr>
        <w:spacing w:after="0" w:line="240" w:lineRule="auto"/>
      </w:pPr>
    </w:p>
    <w:p w:rsidR="00651320" w:rsidRPr="00651320" w:rsidRDefault="00651320" w:rsidP="00651320">
      <w:pPr>
        <w:spacing w:after="0" w:line="240" w:lineRule="auto"/>
        <w:rPr>
          <w:b/>
          <w:u w:val="single"/>
        </w:rPr>
      </w:pPr>
      <w:r w:rsidRPr="00651320">
        <w:rPr>
          <w:b/>
          <w:u w:val="single"/>
        </w:rPr>
        <w:t>Présentation</w:t>
      </w:r>
    </w:p>
    <w:p w:rsidR="00A03E0F" w:rsidRDefault="001F34D1" w:rsidP="00651320">
      <w:pPr>
        <w:spacing w:after="0" w:line="240" w:lineRule="auto"/>
        <w:jc w:val="both"/>
      </w:pPr>
      <w:r w:rsidRPr="00997C37">
        <w:t>L’</w:t>
      </w:r>
      <w:r w:rsidR="00D2464E" w:rsidRPr="00997C37">
        <w:t>exposition</w:t>
      </w:r>
      <w:r w:rsidR="00651320" w:rsidRPr="00997C37">
        <w:t xml:space="preserve"> </w:t>
      </w:r>
      <w:r w:rsidR="0039710D" w:rsidRPr="0039710D">
        <w:rPr>
          <w:i/>
        </w:rPr>
        <w:t>Vimy 1917, la guerre souterraine des Canadiens</w:t>
      </w:r>
      <w:r w:rsidR="0039710D">
        <w:t xml:space="preserve"> </w:t>
      </w:r>
      <w:r w:rsidR="00651320" w:rsidRPr="00997C37">
        <w:t xml:space="preserve">évoque un aspect peu connu du premier conflit mondial, la guerre souterraine qu’ont livrée les soldats, réfugiés dans les entrailles de la terre pour se prémunir de la puissance meurtrière de l’artillerie. </w:t>
      </w:r>
    </w:p>
    <w:p w:rsidR="00A03E0F" w:rsidRDefault="00A03E0F" w:rsidP="00651320">
      <w:pPr>
        <w:spacing w:after="0" w:line="240" w:lineRule="auto"/>
        <w:jc w:val="both"/>
      </w:pPr>
    </w:p>
    <w:p w:rsidR="00651320" w:rsidRPr="00541578" w:rsidRDefault="00651320" w:rsidP="00651320">
      <w:pPr>
        <w:spacing w:after="0" w:line="240" w:lineRule="auto"/>
        <w:jc w:val="both"/>
      </w:pPr>
      <w:r w:rsidRPr="00541578">
        <w:t xml:space="preserve">Issus d’un pays neuf, venus combattre – et pour beaucoup mourir – à des milliers de kilomètres de leur foyer, </w:t>
      </w:r>
      <w:r w:rsidR="001F34D1" w:rsidRPr="00541578">
        <w:t xml:space="preserve">les </w:t>
      </w:r>
      <w:r w:rsidR="0099228E" w:rsidRPr="00541578">
        <w:t>C</w:t>
      </w:r>
      <w:r w:rsidR="00D2464E" w:rsidRPr="00541578">
        <w:t>anadiens</w:t>
      </w:r>
      <w:r w:rsidRPr="00541578">
        <w:t xml:space="preserve"> ont</w:t>
      </w:r>
      <w:r w:rsidR="00D2464E" w:rsidRPr="00541578">
        <w:t>,</w:t>
      </w:r>
      <w:r w:rsidRPr="00541578">
        <w:t xml:space="preserve"> plus q</w:t>
      </w:r>
      <w:r w:rsidR="00D2464E" w:rsidRPr="00541578">
        <w:t xml:space="preserve">ue tous les autres belligérants, </w:t>
      </w:r>
      <w:r w:rsidRPr="00541578">
        <w:t>marqué leur passage en France par des graffitis et des sculptures tracés dans les parois de craie des cavités souterraines de l’Artois et de la Picardie, où ils ont séjourné avant de monter à l’assaut ou pendant les périodes</w:t>
      </w:r>
      <w:r w:rsidR="001F34D1" w:rsidRPr="00541578">
        <w:t xml:space="preserve"> de repos à l’arrière du front.</w:t>
      </w:r>
    </w:p>
    <w:p w:rsidR="00651320" w:rsidRPr="00541578" w:rsidRDefault="00704631" w:rsidP="00A03E0F">
      <w:pPr>
        <w:jc w:val="both"/>
      </w:pPr>
      <w:r w:rsidRPr="00541578">
        <w:t xml:space="preserve">Pour eux, c’est lors de </w:t>
      </w:r>
      <w:r w:rsidR="00541578" w:rsidRPr="00541578">
        <w:t>la</w:t>
      </w:r>
      <w:r w:rsidRPr="00541578">
        <w:t xml:space="preserve"> prise de la crête de Vimy </w:t>
      </w:r>
      <w:r w:rsidR="00245F0F" w:rsidRPr="00541578">
        <w:t xml:space="preserve">en 1917 </w:t>
      </w:r>
      <w:r w:rsidRPr="00541578">
        <w:t>que véritablem</w:t>
      </w:r>
      <w:r w:rsidR="00245F0F" w:rsidRPr="00541578">
        <w:t>ent naitra l’appartenance à la n</w:t>
      </w:r>
      <w:r w:rsidRPr="00541578">
        <w:t>ation canadienne.</w:t>
      </w:r>
    </w:p>
    <w:p w:rsidR="00651320" w:rsidRDefault="00651320" w:rsidP="00651320">
      <w:pPr>
        <w:spacing w:after="0" w:line="240" w:lineRule="auto"/>
        <w:jc w:val="both"/>
      </w:pPr>
      <w:r w:rsidRPr="00997C37">
        <w:t xml:space="preserve">Après une présentation synthétique des étapes de l’implication du Canada dans les combats et des pertes qu’il a subies, sont décrits les conditions de vie des troupes entre deux assauts, leurs lieux de cantonnement, leurs hôpitaux, leurs camps d’entraînement dans les villages le long de la chaussée Brunehaut, </w:t>
      </w:r>
      <w:r w:rsidR="00D2464E" w:rsidRPr="00997C37">
        <w:t xml:space="preserve">à l’ouest d’Arras, </w:t>
      </w:r>
      <w:r w:rsidRPr="00997C37">
        <w:t>mais</w:t>
      </w:r>
      <w:r>
        <w:t xml:space="preserve"> aussi les liens noués avec les populations civiles.</w:t>
      </w:r>
    </w:p>
    <w:p w:rsidR="001F34D1" w:rsidRPr="00997C37" w:rsidRDefault="001F34D1" w:rsidP="00651320">
      <w:pPr>
        <w:spacing w:after="0" w:line="240" w:lineRule="auto"/>
        <w:jc w:val="both"/>
      </w:pPr>
    </w:p>
    <w:p w:rsidR="00651320" w:rsidRPr="00997C37" w:rsidRDefault="00651320" w:rsidP="00651320">
      <w:pPr>
        <w:spacing w:after="0" w:line="240" w:lineRule="auto"/>
        <w:jc w:val="both"/>
      </w:pPr>
      <w:r w:rsidRPr="00997C37">
        <w:lastRenderedPageBreak/>
        <w:t>Les traces (inscriptions et graffitis) laissées par les soldats canadiens</w:t>
      </w:r>
      <w:r w:rsidR="00D2464E" w:rsidRPr="00997C37">
        <w:t xml:space="preserve"> sur les murs des granges et dans les abris souterrains</w:t>
      </w:r>
      <w:r w:rsidRPr="00997C37">
        <w:t xml:space="preserve"> sont ensuite présentées, à la fois par la cartographie des vestiges conservés, par les techniques utilisées et par leurs contenus (noms, badges, images de femmes, symboles religieux et patriotiques, caric</w:t>
      </w:r>
      <w:r w:rsidR="001F34D1" w:rsidRPr="00997C37">
        <w:t>atures, thèmes maçonniques...).</w:t>
      </w:r>
    </w:p>
    <w:p w:rsidR="001F34D1" w:rsidRPr="00997C37" w:rsidRDefault="001F34D1" w:rsidP="00651320">
      <w:pPr>
        <w:spacing w:after="0" w:line="240" w:lineRule="auto"/>
        <w:jc w:val="both"/>
      </w:pPr>
    </w:p>
    <w:p w:rsidR="00651320" w:rsidRPr="00541578" w:rsidRDefault="00651320" w:rsidP="00651320">
      <w:pPr>
        <w:spacing w:after="0" w:line="240" w:lineRule="auto"/>
        <w:jc w:val="both"/>
      </w:pPr>
      <w:r w:rsidRPr="00997C37">
        <w:t xml:space="preserve">Deux sites majeurs sont plus précisément évoqués, en particulier </w:t>
      </w:r>
      <w:r w:rsidR="00D2464E" w:rsidRPr="00997C37">
        <w:t xml:space="preserve">grâce à </w:t>
      </w:r>
      <w:r w:rsidRPr="00997C37">
        <w:t xml:space="preserve">la réalisation de campagnes de prise de vue photographique </w:t>
      </w:r>
      <w:r w:rsidR="00D2464E" w:rsidRPr="00997C37">
        <w:t xml:space="preserve">HD </w:t>
      </w:r>
      <w:r w:rsidRPr="00997C37">
        <w:t>et de modélisation 3D</w:t>
      </w:r>
      <w:r w:rsidR="00D2464E" w:rsidRPr="00997C37">
        <w:t> :</w:t>
      </w:r>
      <w:r w:rsidRPr="00997C37">
        <w:t xml:space="preserve"> les souterrains de Maison-Blanche à </w:t>
      </w:r>
      <w:r w:rsidRPr="00541578">
        <w:t xml:space="preserve">Neuville-Saint-Vaast (Pas-de-Calais) et de </w:t>
      </w:r>
      <w:proofErr w:type="spellStart"/>
      <w:r w:rsidRPr="00541578">
        <w:t>Bouzincourt</w:t>
      </w:r>
      <w:proofErr w:type="spellEnd"/>
      <w:r w:rsidRPr="00541578">
        <w:t xml:space="preserve"> (Somme). </w:t>
      </w:r>
    </w:p>
    <w:p w:rsidR="001F34D1" w:rsidRPr="00541578" w:rsidRDefault="001F34D1" w:rsidP="00651320">
      <w:pPr>
        <w:spacing w:after="0" w:line="240" w:lineRule="auto"/>
        <w:jc w:val="both"/>
      </w:pPr>
    </w:p>
    <w:p w:rsidR="00D2464E" w:rsidRPr="00541578" w:rsidRDefault="00D2464E" w:rsidP="00D2464E">
      <w:pPr>
        <w:spacing w:after="0" w:line="240" w:lineRule="auto"/>
        <w:jc w:val="both"/>
      </w:pPr>
      <w:r w:rsidRPr="00541578">
        <w:t xml:space="preserve">Les traces ainsi relevées </w:t>
      </w:r>
      <w:r w:rsidR="007E7F27" w:rsidRPr="00541578">
        <w:t>permettent</w:t>
      </w:r>
      <w:r w:rsidRPr="00541578">
        <w:t xml:space="preserve"> de suivre les parcours de nombreux soldats, depuis leur domicile au Canada, jusqu’au lieu de leur mort sur le front français, grâce à des recherches complémentaires menées en archives aussi bien qu’auprès des familles.</w:t>
      </w:r>
    </w:p>
    <w:p w:rsidR="001F34D1" w:rsidRPr="00541578" w:rsidRDefault="001F34D1" w:rsidP="00651320">
      <w:pPr>
        <w:spacing w:after="0" w:line="240" w:lineRule="auto"/>
        <w:jc w:val="both"/>
      </w:pPr>
    </w:p>
    <w:p w:rsidR="00651320" w:rsidRPr="00541578" w:rsidRDefault="00651320" w:rsidP="00651320">
      <w:pPr>
        <w:spacing w:after="0" w:line="240" w:lineRule="auto"/>
        <w:jc w:val="both"/>
      </w:pPr>
      <w:r w:rsidRPr="00541578">
        <w:t>En contrepoint, sont rappelées les productions des autres nationali</w:t>
      </w:r>
      <w:r w:rsidR="0099228E" w:rsidRPr="00541578">
        <w:t>tés combattantes, Américains (« </w:t>
      </w:r>
      <w:proofErr w:type="spellStart"/>
      <w:r w:rsidR="0099228E" w:rsidRPr="00541578">
        <w:t>creute</w:t>
      </w:r>
      <w:proofErr w:type="spellEnd"/>
      <w:r w:rsidR="0099228E" w:rsidRPr="00541578">
        <w:t> »</w:t>
      </w:r>
      <w:r w:rsidRPr="00541578">
        <w:t xml:space="preserve"> de </w:t>
      </w:r>
      <w:proofErr w:type="spellStart"/>
      <w:r w:rsidRPr="00541578">
        <w:t>Froidmont</w:t>
      </w:r>
      <w:proofErr w:type="spellEnd"/>
      <w:r w:rsidRPr="00541578">
        <w:t xml:space="preserve"> à Braye-en-Laonnois), Australiens (grottes de </w:t>
      </w:r>
      <w:proofErr w:type="spellStart"/>
      <w:r w:rsidRPr="00541578">
        <w:t>Naours</w:t>
      </w:r>
      <w:bookmarkStart w:id="0" w:name="_GoBack"/>
      <w:bookmarkEnd w:id="0"/>
      <w:proofErr w:type="spellEnd"/>
      <w:r w:rsidRPr="00541578">
        <w:t>) ou Néo-Zélandais (carrière Wellington à Arras), et naturellement Français et Allemands (carrières du Chemin des Dames).</w:t>
      </w:r>
    </w:p>
    <w:p w:rsidR="0099228E" w:rsidRPr="00541578" w:rsidRDefault="0099228E" w:rsidP="00651320">
      <w:pPr>
        <w:spacing w:after="0" w:line="240" w:lineRule="auto"/>
        <w:jc w:val="both"/>
      </w:pPr>
    </w:p>
    <w:p w:rsidR="00651320" w:rsidRPr="00541578" w:rsidRDefault="00651320" w:rsidP="00651320">
      <w:pPr>
        <w:spacing w:after="0" w:line="240" w:lineRule="auto"/>
        <w:jc w:val="both"/>
      </w:pPr>
      <w:r w:rsidRPr="00541578">
        <w:t>L’exposition permet ainsi de mettre en valeur des témoignages méconnus, fragiles, exposés à l’érosion naturelle et au vandalisme, mais aussi irremplaçables en ce qu’ils constituent souvent la seule trace du passage d’hommes ordinaires, venus mourir sur un sol étranger pendant la Première Guerre mondiale.</w:t>
      </w:r>
    </w:p>
    <w:p w:rsidR="0099228E" w:rsidRPr="00541578" w:rsidRDefault="0099228E" w:rsidP="00651320">
      <w:pPr>
        <w:spacing w:after="0" w:line="240" w:lineRule="auto"/>
        <w:jc w:val="both"/>
      </w:pPr>
    </w:p>
    <w:p w:rsidR="00651320" w:rsidRPr="00541578" w:rsidRDefault="00651320" w:rsidP="00651320">
      <w:pPr>
        <w:spacing w:after="0" w:line="240" w:lineRule="auto"/>
        <w:jc w:val="both"/>
      </w:pPr>
      <w:r w:rsidRPr="00541578">
        <w:t>En accompagnement de l’exposition, seront édités un catalogue de synthèse français-anglais, mais aussi des outils pédagogiques, réalisés par le service éducatif des archives départementales</w:t>
      </w:r>
      <w:r w:rsidR="00A03E0F" w:rsidRPr="00541578">
        <w:t xml:space="preserve"> du Pas-de-Calais</w:t>
      </w:r>
      <w:r w:rsidRPr="00541578">
        <w:t>. Des opérations de médiation et une programmation complémentaire (spectacles vivants…) sont prévues en parallèle, tout au long de la période d’ouverture de l’exposition.</w:t>
      </w:r>
    </w:p>
    <w:p w:rsidR="00651320" w:rsidRPr="00541578" w:rsidRDefault="00651320" w:rsidP="00651320">
      <w:pPr>
        <w:spacing w:after="0" w:line="240" w:lineRule="auto"/>
        <w:jc w:val="both"/>
      </w:pPr>
    </w:p>
    <w:p w:rsidR="00651320" w:rsidRPr="00541578" w:rsidRDefault="00651320" w:rsidP="00651320">
      <w:pPr>
        <w:spacing w:after="0" w:line="240" w:lineRule="auto"/>
      </w:pPr>
    </w:p>
    <w:p w:rsidR="00A03E0F" w:rsidRPr="00541578" w:rsidRDefault="00A03E0F" w:rsidP="00A03E0F">
      <w:pPr>
        <w:spacing w:after="0"/>
        <w:rPr>
          <w:b/>
          <w:bCs/>
        </w:rPr>
      </w:pPr>
      <w:r w:rsidRPr="00541578">
        <w:rPr>
          <w:b/>
          <w:bCs/>
        </w:rPr>
        <w:t xml:space="preserve">Lens’14-18 </w:t>
      </w:r>
    </w:p>
    <w:p w:rsidR="00A03E0F" w:rsidRPr="00541578" w:rsidRDefault="00A03E0F" w:rsidP="00A03E0F">
      <w:pPr>
        <w:spacing w:after="0"/>
        <w:rPr>
          <w:b/>
          <w:bCs/>
        </w:rPr>
      </w:pPr>
      <w:r w:rsidRPr="00541578">
        <w:rPr>
          <w:b/>
          <w:bCs/>
        </w:rPr>
        <w:t>Centre d’Histoire Guerre et Paix</w:t>
      </w:r>
    </w:p>
    <w:p w:rsidR="00A03E0F" w:rsidRPr="00541578" w:rsidRDefault="00A03E0F" w:rsidP="00A03E0F">
      <w:pPr>
        <w:spacing w:after="0"/>
      </w:pPr>
      <w:r w:rsidRPr="00541578">
        <w:t xml:space="preserve">102, rue Pasteur  </w:t>
      </w:r>
    </w:p>
    <w:p w:rsidR="00A03E0F" w:rsidRPr="00541578" w:rsidRDefault="00A03E0F" w:rsidP="00A03E0F">
      <w:pPr>
        <w:spacing w:after="0"/>
      </w:pPr>
      <w:r w:rsidRPr="00541578">
        <w:t>62153 SOUCHEZ</w:t>
      </w:r>
    </w:p>
    <w:p w:rsidR="00651320" w:rsidRPr="00541578" w:rsidRDefault="00651320" w:rsidP="00A03E0F">
      <w:pPr>
        <w:spacing w:after="0" w:line="240" w:lineRule="auto"/>
        <w:rPr>
          <w:b/>
        </w:rPr>
      </w:pPr>
    </w:p>
    <w:p w:rsidR="00651320" w:rsidRPr="00541578" w:rsidRDefault="00651320" w:rsidP="00651320">
      <w:pPr>
        <w:spacing w:after="0" w:line="240" w:lineRule="auto"/>
      </w:pPr>
      <w:r w:rsidRPr="00541578">
        <w:t>Renseignements</w:t>
      </w:r>
      <w:r w:rsidR="00C30275">
        <w:rPr>
          <w:strike/>
        </w:rPr>
        <w:t xml:space="preserve"> </w:t>
      </w:r>
      <w:r w:rsidRPr="00541578">
        <w:t>:</w:t>
      </w:r>
    </w:p>
    <w:p w:rsidR="00651320" w:rsidRPr="00541578" w:rsidRDefault="00651320" w:rsidP="00651320">
      <w:pPr>
        <w:spacing w:after="0" w:line="240" w:lineRule="auto"/>
      </w:pPr>
      <w:r w:rsidRPr="00541578">
        <w:t xml:space="preserve">03 21 74 83 15 </w:t>
      </w:r>
    </w:p>
    <w:p w:rsidR="00743069" w:rsidRPr="00541578" w:rsidRDefault="00743069" w:rsidP="00743069">
      <w:pPr>
        <w:pStyle w:val="Textebrut"/>
        <w:rPr>
          <w:rFonts w:asciiTheme="minorHAnsi" w:hAnsiTheme="minorHAnsi"/>
        </w:rPr>
      </w:pPr>
      <w:r w:rsidRPr="00541578">
        <w:rPr>
          <w:rFonts w:asciiTheme="minorHAnsi" w:hAnsiTheme="minorHAnsi"/>
        </w:rPr>
        <w:t>Réservations (groupes) : 03 21 67 66 62</w:t>
      </w:r>
    </w:p>
    <w:p w:rsidR="00651320" w:rsidRPr="00541578" w:rsidRDefault="00651320" w:rsidP="00651320">
      <w:pPr>
        <w:spacing w:after="0" w:line="240" w:lineRule="auto"/>
      </w:pPr>
      <w:r w:rsidRPr="00541578">
        <w:t xml:space="preserve">lens14-18@tourisme-lenslievin.fr  </w:t>
      </w:r>
    </w:p>
    <w:p w:rsidR="00651320" w:rsidRPr="00541578" w:rsidRDefault="00E32229" w:rsidP="00651320">
      <w:pPr>
        <w:spacing w:after="0" w:line="240" w:lineRule="auto"/>
      </w:pPr>
      <w:hyperlink r:id="rId6" w:history="1">
        <w:r w:rsidR="00A03E0F" w:rsidRPr="00541578">
          <w:rPr>
            <w:rStyle w:val="Lienhypertexte"/>
            <w:color w:val="auto"/>
            <w:u w:val="none"/>
          </w:rPr>
          <w:t>www.lens14-18.com</w:t>
        </w:r>
      </w:hyperlink>
    </w:p>
    <w:p w:rsidR="00A03E0F" w:rsidRPr="00541578" w:rsidRDefault="00A03E0F" w:rsidP="00651320">
      <w:pPr>
        <w:spacing w:after="0" w:line="240" w:lineRule="auto"/>
      </w:pPr>
    </w:p>
    <w:p w:rsidR="00A03E0F" w:rsidRPr="00541578" w:rsidRDefault="00651320" w:rsidP="00651320">
      <w:pPr>
        <w:spacing w:after="0" w:line="240" w:lineRule="auto"/>
        <w:rPr>
          <w:b/>
        </w:rPr>
      </w:pPr>
      <w:r w:rsidRPr="00541578">
        <w:rPr>
          <w:b/>
        </w:rPr>
        <w:t>Durée</w:t>
      </w:r>
      <w:r w:rsidR="00A03E0F" w:rsidRPr="00541578">
        <w:rPr>
          <w:b/>
        </w:rPr>
        <w:t xml:space="preserve"> de l’exposition</w:t>
      </w:r>
    </w:p>
    <w:p w:rsidR="00A03E0F" w:rsidRPr="00541578" w:rsidRDefault="00651320" w:rsidP="00651320">
      <w:pPr>
        <w:spacing w:after="0" w:line="240" w:lineRule="auto"/>
      </w:pPr>
      <w:r w:rsidRPr="00541578">
        <w:t xml:space="preserve"> </w:t>
      </w:r>
      <w:r w:rsidR="00A03E0F" w:rsidRPr="00541578">
        <w:t>Du samedi 8 avril au dimanche 12 novembre 2017</w:t>
      </w:r>
    </w:p>
    <w:p w:rsidR="00651320" w:rsidRPr="00541578" w:rsidRDefault="00651320" w:rsidP="00651320">
      <w:pPr>
        <w:spacing w:after="0" w:line="240" w:lineRule="auto"/>
      </w:pPr>
      <w:r w:rsidRPr="00541578">
        <w:t>Ouvert du  mardi au dimanche</w:t>
      </w:r>
    </w:p>
    <w:p w:rsidR="00651320" w:rsidRPr="00541578" w:rsidRDefault="00F219C7" w:rsidP="00651320">
      <w:pPr>
        <w:spacing w:after="0" w:line="240" w:lineRule="auto"/>
      </w:pPr>
      <w:r w:rsidRPr="00541578">
        <w:t>De 10 h à 18</w:t>
      </w:r>
      <w:r w:rsidR="00651320" w:rsidRPr="00541578">
        <w:t xml:space="preserve"> h</w:t>
      </w:r>
    </w:p>
    <w:p w:rsidR="00651320" w:rsidRPr="00541578" w:rsidRDefault="00651320" w:rsidP="00651320">
      <w:pPr>
        <w:spacing w:after="0" w:line="240" w:lineRule="auto"/>
      </w:pPr>
      <w:r w:rsidRPr="00541578">
        <w:t xml:space="preserve">Fermé le lundi </w:t>
      </w:r>
    </w:p>
    <w:p w:rsidR="00651320" w:rsidRPr="00541578" w:rsidRDefault="00651320" w:rsidP="00651320">
      <w:pPr>
        <w:spacing w:after="0" w:line="240" w:lineRule="auto"/>
      </w:pPr>
      <w:r w:rsidRPr="00541578">
        <w:t>Tarifs : Entrée libre</w:t>
      </w:r>
    </w:p>
    <w:p w:rsidR="00651320" w:rsidRDefault="00651320" w:rsidP="00651320">
      <w:pPr>
        <w:spacing w:after="0" w:line="240" w:lineRule="auto"/>
      </w:pPr>
    </w:p>
    <w:p w:rsidR="00823DF4" w:rsidRPr="00541578" w:rsidRDefault="00823DF4" w:rsidP="00651320">
      <w:pPr>
        <w:spacing w:after="0" w:line="240" w:lineRule="auto"/>
      </w:pPr>
    </w:p>
    <w:p w:rsidR="00541578" w:rsidRDefault="00541578" w:rsidP="002B7CE0">
      <w:pPr>
        <w:spacing w:after="0" w:line="240" w:lineRule="auto"/>
        <w:rPr>
          <w:b/>
          <w:u w:val="single"/>
        </w:rPr>
      </w:pPr>
    </w:p>
    <w:p w:rsidR="00541578" w:rsidRDefault="00541578" w:rsidP="002B7CE0">
      <w:pPr>
        <w:spacing w:after="0" w:line="240" w:lineRule="auto"/>
        <w:rPr>
          <w:b/>
          <w:u w:val="single"/>
        </w:rPr>
      </w:pPr>
    </w:p>
    <w:p w:rsidR="00541578" w:rsidRDefault="00541578" w:rsidP="002B7CE0">
      <w:pPr>
        <w:spacing w:after="0" w:line="240" w:lineRule="auto"/>
        <w:rPr>
          <w:b/>
          <w:u w:val="single"/>
        </w:rPr>
      </w:pPr>
    </w:p>
    <w:p w:rsidR="002B7CE0" w:rsidRPr="00541578" w:rsidRDefault="002B7CE0" w:rsidP="002B7CE0">
      <w:pPr>
        <w:spacing w:after="0" w:line="240" w:lineRule="auto"/>
        <w:rPr>
          <w:b/>
          <w:u w:val="single"/>
        </w:rPr>
      </w:pPr>
      <w:r w:rsidRPr="00541578">
        <w:rPr>
          <w:b/>
          <w:u w:val="single"/>
        </w:rPr>
        <w:lastRenderedPageBreak/>
        <w:t>Se rendre au Lens’14-18 :</w:t>
      </w:r>
    </w:p>
    <w:p w:rsidR="002B7CE0" w:rsidRPr="00541578" w:rsidRDefault="002B7CE0" w:rsidP="002B7CE0">
      <w:pPr>
        <w:spacing w:after="0" w:line="240" w:lineRule="auto"/>
        <w:rPr>
          <w:b/>
          <w:u w:val="single"/>
        </w:rPr>
      </w:pPr>
    </w:p>
    <w:p w:rsidR="002B7CE0" w:rsidRPr="00541578" w:rsidRDefault="002B7CE0" w:rsidP="002B7CE0">
      <w:pPr>
        <w:pStyle w:val="Paragraphedeliste"/>
        <w:numPr>
          <w:ilvl w:val="0"/>
          <w:numId w:val="1"/>
        </w:numPr>
        <w:spacing w:after="0" w:line="240" w:lineRule="auto"/>
        <w:rPr>
          <w:b/>
          <w:u w:val="single"/>
        </w:rPr>
      </w:pPr>
      <w:r w:rsidRPr="00541578">
        <w:rPr>
          <w:b/>
          <w:u w:val="single"/>
        </w:rPr>
        <w:t>En voiture :</w:t>
      </w:r>
    </w:p>
    <w:p w:rsidR="002B7CE0" w:rsidRPr="00541578" w:rsidRDefault="002B7CE0" w:rsidP="002B7CE0">
      <w:pPr>
        <w:spacing w:after="0" w:line="240" w:lineRule="auto"/>
      </w:pPr>
      <w:r w:rsidRPr="00541578">
        <w:rPr>
          <w:b/>
        </w:rPr>
        <w:t>De Paris (A1)</w:t>
      </w:r>
      <w:r w:rsidRPr="00541578">
        <w:t xml:space="preserve"> : Suivre la direction A26/E15 « Béthune/Calais ». Sortie n°6.1. Continuer sur la D301 en direction de Bruay-la-Buissière. Prendre la 1ère sortie « Aix-</w:t>
      </w:r>
      <w:proofErr w:type="spellStart"/>
      <w:r w:rsidRPr="00541578">
        <w:t>Noulette</w:t>
      </w:r>
      <w:proofErr w:type="spellEnd"/>
      <w:r w:rsidRPr="00541578">
        <w:t xml:space="preserve"> ». Traverser Aix-</w:t>
      </w:r>
      <w:proofErr w:type="spellStart"/>
      <w:r w:rsidRPr="00541578">
        <w:t>Noulette</w:t>
      </w:r>
      <w:proofErr w:type="spellEnd"/>
      <w:r w:rsidRPr="00541578">
        <w:t>. Entrer dans Souchez et suivre le fléchage « Lens’14-18 ». Compter 2h30.</w:t>
      </w:r>
    </w:p>
    <w:p w:rsidR="002B7CE0" w:rsidRPr="00541578" w:rsidRDefault="002B7CE0" w:rsidP="002B7CE0">
      <w:pPr>
        <w:spacing w:after="0" w:line="240" w:lineRule="auto"/>
      </w:pPr>
      <w:r w:rsidRPr="00541578">
        <w:rPr>
          <w:b/>
        </w:rPr>
        <w:t>De Lille (A1)</w:t>
      </w:r>
      <w:r w:rsidRPr="00541578">
        <w:t xml:space="preserve"> : Sur la D301, prendre la sortie «Béthune/Sains-en-Gohelle/ Aix-</w:t>
      </w:r>
      <w:proofErr w:type="spellStart"/>
      <w:r w:rsidRPr="00541578">
        <w:t>Noulette</w:t>
      </w:r>
      <w:proofErr w:type="spellEnd"/>
      <w:r w:rsidRPr="00541578">
        <w:t xml:space="preserve"> ». Traverser Aix-</w:t>
      </w:r>
      <w:proofErr w:type="spellStart"/>
      <w:r w:rsidRPr="00541578">
        <w:t>Noulette</w:t>
      </w:r>
      <w:proofErr w:type="spellEnd"/>
      <w:r w:rsidRPr="00541578">
        <w:t>. Entrer dans Souchez et suivre le fléchage « Lens’14-18 ». Compter 45 mn.</w:t>
      </w:r>
    </w:p>
    <w:p w:rsidR="002B7CE0" w:rsidRPr="00541578" w:rsidRDefault="002B7CE0" w:rsidP="002B7CE0">
      <w:pPr>
        <w:spacing w:after="0" w:line="240" w:lineRule="auto"/>
      </w:pPr>
      <w:r w:rsidRPr="00541578">
        <w:rPr>
          <w:b/>
        </w:rPr>
        <w:t>De Calais (A26)</w:t>
      </w:r>
      <w:r w:rsidRPr="00541578">
        <w:t xml:space="preserve"> : Sortie n°6.1. Continuer sur la D301 en direction de Bruay-la-Buissière. Prendre la 1ère sortie « Aix-</w:t>
      </w:r>
      <w:proofErr w:type="spellStart"/>
      <w:r w:rsidRPr="00541578">
        <w:t>Noulette</w:t>
      </w:r>
      <w:proofErr w:type="spellEnd"/>
      <w:r w:rsidRPr="00541578">
        <w:t xml:space="preserve"> ». Traverser Aix-</w:t>
      </w:r>
      <w:proofErr w:type="spellStart"/>
      <w:r w:rsidRPr="00541578">
        <w:t>Noulette</w:t>
      </w:r>
      <w:proofErr w:type="spellEnd"/>
      <w:r w:rsidRPr="00541578">
        <w:t>. Entrer dans Souchez et suivre le fléchage « Lens’14-18 ». Compter 1h15.</w:t>
      </w:r>
    </w:p>
    <w:p w:rsidR="002B7CE0" w:rsidRPr="00541578" w:rsidRDefault="002B7CE0" w:rsidP="002B7CE0">
      <w:pPr>
        <w:spacing w:after="0" w:line="240" w:lineRule="auto"/>
      </w:pPr>
      <w:r w:rsidRPr="00541578">
        <w:rPr>
          <w:b/>
        </w:rPr>
        <w:t>De Reims (A26)</w:t>
      </w:r>
      <w:r w:rsidRPr="00541578">
        <w:t xml:space="preserve"> : Sortie n°6.1. Continuer sur la D301 en direction de Bruay-la-Buissière. Prendre la 1ère sortie « Aix-</w:t>
      </w:r>
      <w:proofErr w:type="spellStart"/>
      <w:r w:rsidRPr="00541578">
        <w:t>Noulette</w:t>
      </w:r>
      <w:proofErr w:type="spellEnd"/>
      <w:r w:rsidRPr="00541578">
        <w:t xml:space="preserve"> ». Traverser Aix-</w:t>
      </w:r>
      <w:proofErr w:type="spellStart"/>
      <w:r w:rsidRPr="00541578">
        <w:t>Noulette</w:t>
      </w:r>
      <w:proofErr w:type="spellEnd"/>
      <w:r w:rsidRPr="00541578">
        <w:t>. Entrer dans Souchez et suivre le fléchage « Lens’14-18 ». Compter 2h.</w:t>
      </w:r>
    </w:p>
    <w:p w:rsidR="002B7CE0" w:rsidRPr="00541578" w:rsidRDefault="002B7CE0" w:rsidP="002B7CE0">
      <w:pPr>
        <w:spacing w:after="0" w:line="240" w:lineRule="auto"/>
      </w:pPr>
    </w:p>
    <w:p w:rsidR="002B7CE0" w:rsidRPr="00541578" w:rsidRDefault="002B7CE0" w:rsidP="002B7CE0">
      <w:pPr>
        <w:spacing w:after="0" w:line="240" w:lineRule="auto"/>
        <w:rPr>
          <w:b/>
        </w:rPr>
      </w:pPr>
      <w:r w:rsidRPr="00541578">
        <w:rPr>
          <w:b/>
        </w:rPr>
        <w:t>Parking gratuit : voiture et autocar.</w:t>
      </w:r>
    </w:p>
    <w:p w:rsidR="002B7CE0" w:rsidRPr="00541578" w:rsidRDefault="002B7CE0" w:rsidP="002B7CE0">
      <w:pPr>
        <w:spacing w:after="0" w:line="240" w:lineRule="auto"/>
        <w:rPr>
          <w:b/>
        </w:rPr>
      </w:pPr>
    </w:p>
    <w:p w:rsidR="002B7CE0" w:rsidRPr="00541578" w:rsidRDefault="002B7CE0" w:rsidP="002B7CE0">
      <w:pPr>
        <w:pStyle w:val="Paragraphedeliste"/>
        <w:numPr>
          <w:ilvl w:val="0"/>
          <w:numId w:val="1"/>
        </w:numPr>
        <w:spacing w:after="0" w:line="240" w:lineRule="auto"/>
        <w:rPr>
          <w:b/>
          <w:u w:val="single"/>
        </w:rPr>
      </w:pPr>
      <w:r w:rsidRPr="00541578">
        <w:rPr>
          <w:b/>
          <w:u w:val="single"/>
        </w:rPr>
        <w:t>En transport en commun :</w:t>
      </w:r>
    </w:p>
    <w:p w:rsidR="002B7CE0" w:rsidRPr="00541578" w:rsidRDefault="002B7CE0" w:rsidP="002B7CE0">
      <w:pPr>
        <w:spacing w:after="0" w:line="240" w:lineRule="auto"/>
      </w:pPr>
      <w:proofErr w:type="spellStart"/>
      <w:r w:rsidRPr="00541578">
        <w:rPr>
          <w:b/>
        </w:rPr>
        <w:t>Allobus</w:t>
      </w:r>
      <w:proofErr w:type="spellEnd"/>
      <w:r w:rsidRPr="00541578">
        <w:rPr>
          <w:b/>
        </w:rPr>
        <w:t xml:space="preserve"> « Sites de mémoire »</w:t>
      </w:r>
      <w:r w:rsidRPr="00541578">
        <w:t> : navette à la demande au départ de la Gare de Bus de Lens (Quai A) vers le Musée Lens’14-18, la colline de Notre-Dame-de-Lorette et le Parc commémoratif canadien de Vimy, 4 allers et 5 retours par jour. Valable tous les jours sauf le lundi, dimanche et jours fériés.</w:t>
      </w:r>
    </w:p>
    <w:p w:rsidR="002B7CE0" w:rsidRPr="00541578" w:rsidRDefault="002B7CE0" w:rsidP="002B7CE0">
      <w:pPr>
        <w:spacing w:after="0" w:line="240" w:lineRule="auto"/>
      </w:pPr>
      <w:r w:rsidRPr="00541578">
        <w:t>Réservation au minimum 2h à l’avance. Tél. 0 810 00 11 78</w:t>
      </w:r>
      <w:r w:rsidRPr="00541578">
        <w:br/>
        <w:t>Ticket journée : 3,30 €</w:t>
      </w:r>
    </w:p>
    <w:p w:rsidR="002B7CE0" w:rsidRDefault="002B7CE0" w:rsidP="002B7CE0">
      <w:pPr>
        <w:spacing w:after="0" w:line="240" w:lineRule="auto"/>
      </w:pPr>
    </w:p>
    <w:p w:rsidR="002B7CE0" w:rsidRDefault="002B7CE0" w:rsidP="00776FB2">
      <w:pPr>
        <w:pStyle w:val="Default"/>
        <w:rPr>
          <w:rFonts w:asciiTheme="minorHAnsi" w:hAnsiTheme="minorHAnsi"/>
          <w:b/>
          <w:bCs/>
          <w:color w:val="E36C0A" w:themeColor="accent6" w:themeShade="BF"/>
          <w:sz w:val="32"/>
          <w:szCs w:val="32"/>
        </w:rPr>
      </w:pPr>
    </w:p>
    <w:p w:rsidR="002B7CE0" w:rsidRDefault="002B7CE0" w:rsidP="00776FB2">
      <w:pPr>
        <w:pStyle w:val="Default"/>
        <w:rPr>
          <w:rFonts w:asciiTheme="minorHAnsi" w:hAnsiTheme="minorHAnsi"/>
          <w:b/>
          <w:bCs/>
          <w:color w:val="E36C0A" w:themeColor="accent6" w:themeShade="BF"/>
          <w:sz w:val="32"/>
          <w:szCs w:val="32"/>
        </w:rPr>
      </w:pPr>
    </w:p>
    <w:p w:rsidR="00541578" w:rsidRDefault="00541578" w:rsidP="00776FB2">
      <w:pPr>
        <w:pStyle w:val="Default"/>
        <w:rPr>
          <w:rFonts w:asciiTheme="minorHAnsi" w:hAnsiTheme="minorHAnsi"/>
          <w:b/>
          <w:bCs/>
          <w:color w:val="E36C0A" w:themeColor="accent6" w:themeShade="BF"/>
          <w:sz w:val="32"/>
          <w:szCs w:val="32"/>
        </w:rPr>
      </w:pPr>
    </w:p>
    <w:p w:rsidR="00541578" w:rsidRDefault="00541578" w:rsidP="00776FB2">
      <w:pPr>
        <w:pStyle w:val="Default"/>
        <w:rPr>
          <w:rFonts w:asciiTheme="minorHAnsi" w:hAnsiTheme="minorHAnsi"/>
          <w:b/>
          <w:bCs/>
          <w:color w:val="E36C0A" w:themeColor="accent6" w:themeShade="BF"/>
          <w:sz w:val="32"/>
          <w:szCs w:val="32"/>
        </w:rPr>
      </w:pPr>
    </w:p>
    <w:p w:rsidR="00541578" w:rsidRDefault="00541578" w:rsidP="00776FB2">
      <w:pPr>
        <w:pStyle w:val="Default"/>
        <w:rPr>
          <w:rFonts w:asciiTheme="minorHAnsi" w:hAnsiTheme="minorHAnsi"/>
          <w:b/>
          <w:bCs/>
          <w:color w:val="E36C0A" w:themeColor="accent6" w:themeShade="BF"/>
          <w:sz w:val="32"/>
          <w:szCs w:val="32"/>
        </w:rPr>
      </w:pPr>
    </w:p>
    <w:p w:rsidR="00541578" w:rsidRDefault="00541578" w:rsidP="00776FB2">
      <w:pPr>
        <w:pStyle w:val="Default"/>
        <w:rPr>
          <w:rFonts w:asciiTheme="minorHAnsi" w:hAnsiTheme="minorHAnsi"/>
          <w:b/>
          <w:bCs/>
          <w:color w:val="E36C0A" w:themeColor="accent6" w:themeShade="BF"/>
          <w:sz w:val="32"/>
          <w:szCs w:val="32"/>
        </w:rPr>
      </w:pPr>
    </w:p>
    <w:p w:rsidR="00541578" w:rsidRDefault="00541578" w:rsidP="00776FB2">
      <w:pPr>
        <w:pStyle w:val="Default"/>
        <w:rPr>
          <w:rFonts w:asciiTheme="minorHAnsi" w:hAnsiTheme="minorHAnsi"/>
          <w:b/>
          <w:bCs/>
          <w:color w:val="E36C0A" w:themeColor="accent6" w:themeShade="BF"/>
          <w:sz w:val="32"/>
          <w:szCs w:val="32"/>
        </w:rPr>
      </w:pPr>
    </w:p>
    <w:p w:rsidR="00541578" w:rsidRDefault="00541578" w:rsidP="00776FB2">
      <w:pPr>
        <w:pStyle w:val="Default"/>
        <w:rPr>
          <w:rFonts w:asciiTheme="minorHAnsi" w:hAnsiTheme="minorHAnsi"/>
          <w:b/>
          <w:bCs/>
          <w:color w:val="E36C0A" w:themeColor="accent6" w:themeShade="BF"/>
          <w:sz w:val="32"/>
          <w:szCs w:val="32"/>
        </w:rPr>
      </w:pPr>
    </w:p>
    <w:p w:rsidR="00541578" w:rsidRDefault="00541578" w:rsidP="00776FB2">
      <w:pPr>
        <w:pStyle w:val="Default"/>
        <w:rPr>
          <w:rFonts w:asciiTheme="minorHAnsi" w:hAnsiTheme="minorHAnsi"/>
          <w:b/>
          <w:bCs/>
          <w:color w:val="E36C0A" w:themeColor="accent6" w:themeShade="BF"/>
          <w:sz w:val="32"/>
          <w:szCs w:val="32"/>
        </w:rPr>
      </w:pPr>
    </w:p>
    <w:p w:rsidR="00541578" w:rsidRDefault="00541578" w:rsidP="00776FB2">
      <w:pPr>
        <w:pStyle w:val="Default"/>
        <w:rPr>
          <w:rFonts w:asciiTheme="minorHAnsi" w:hAnsiTheme="minorHAnsi"/>
          <w:b/>
          <w:bCs/>
          <w:color w:val="E36C0A" w:themeColor="accent6" w:themeShade="BF"/>
          <w:sz w:val="32"/>
          <w:szCs w:val="32"/>
        </w:rPr>
      </w:pPr>
    </w:p>
    <w:p w:rsidR="00541578" w:rsidRDefault="00541578" w:rsidP="00776FB2">
      <w:pPr>
        <w:pStyle w:val="Default"/>
        <w:rPr>
          <w:rFonts w:asciiTheme="minorHAnsi" w:hAnsiTheme="minorHAnsi"/>
          <w:b/>
          <w:bCs/>
          <w:color w:val="E36C0A" w:themeColor="accent6" w:themeShade="BF"/>
          <w:sz w:val="32"/>
          <w:szCs w:val="32"/>
        </w:rPr>
      </w:pPr>
    </w:p>
    <w:p w:rsidR="00541578" w:rsidRDefault="00541578" w:rsidP="00776FB2">
      <w:pPr>
        <w:pStyle w:val="Default"/>
        <w:rPr>
          <w:rFonts w:asciiTheme="minorHAnsi" w:hAnsiTheme="minorHAnsi"/>
          <w:b/>
          <w:bCs/>
          <w:color w:val="E36C0A" w:themeColor="accent6" w:themeShade="BF"/>
          <w:sz w:val="32"/>
          <w:szCs w:val="32"/>
        </w:rPr>
      </w:pPr>
    </w:p>
    <w:p w:rsidR="00541578" w:rsidRDefault="00541578" w:rsidP="00776FB2">
      <w:pPr>
        <w:pStyle w:val="Default"/>
        <w:rPr>
          <w:rFonts w:asciiTheme="minorHAnsi" w:hAnsiTheme="minorHAnsi"/>
          <w:b/>
          <w:bCs/>
          <w:color w:val="E36C0A" w:themeColor="accent6" w:themeShade="BF"/>
          <w:sz w:val="32"/>
          <w:szCs w:val="32"/>
        </w:rPr>
      </w:pPr>
    </w:p>
    <w:p w:rsidR="00541578" w:rsidRDefault="00541578" w:rsidP="00776FB2">
      <w:pPr>
        <w:pStyle w:val="Default"/>
        <w:rPr>
          <w:rFonts w:asciiTheme="minorHAnsi" w:hAnsiTheme="minorHAnsi"/>
          <w:b/>
          <w:bCs/>
          <w:color w:val="E36C0A" w:themeColor="accent6" w:themeShade="BF"/>
          <w:sz w:val="32"/>
          <w:szCs w:val="32"/>
        </w:rPr>
      </w:pPr>
    </w:p>
    <w:p w:rsidR="00541578" w:rsidRDefault="00541578" w:rsidP="00776FB2">
      <w:pPr>
        <w:pStyle w:val="Default"/>
        <w:rPr>
          <w:rFonts w:asciiTheme="minorHAnsi" w:hAnsiTheme="minorHAnsi"/>
          <w:b/>
          <w:bCs/>
          <w:color w:val="E36C0A" w:themeColor="accent6" w:themeShade="BF"/>
          <w:sz w:val="32"/>
          <w:szCs w:val="32"/>
        </w:rPr>
      </w:pPr>
    </w:p>
    <w:p w:rsidR="00541578" w:rsidRDefault="00541578" w:rsidP="00776FB2">
      <w:pPr>
        <w:pStyle w:val="Default"/>
        <w:rPr>
          <w:rFonts w:asciiTheme="minorHAnsi" w:hAnsiTheme="minorHAnsi"/>
          <w:b/>
          <w:bCs/>
          <w:color w:val="E36C0A" w:themeColor="accent6" w:themeShade="BF"/>
          <w:sz w:val="32"/>
          <w:szCs w:val="32"/>
        </w:rPr>
      </w:pPr>
    </w:p>
    <w:p w:rsidR="00541578" w:rsidRDefault="00541578" w:rsidP="00776FB2">
      <w:pPr>
        <w:pStyle w:val="Default"/>
        <w:rPr>
          <w:rFonts w:asciiTheme="minorHAnsi" w:hAnsiTheme="minorHAnsi"/>
          <w:b/>
          <w:bCs/>
          <w:color w:val="E36C0A" w:themeColor="accent6" w:themeShade="BF"/>
          <w:sz w:val="32"/>
          <w:szCs w:val="32"/>
        </w:rPr>
      </w:pPr>
    </w:p>
    <w:p w:rsidR="00541578" w:rsidRDefault="00541578" w:rsidP="00776FB2">
      <w:pPr>
        <w:pStyle w:val="Default"/>
        <w:rPr>
          <w:rFonts w:asciiTheme="minorHAnsi" w:hAnsiTheme="minorHAnsi"/>
          <w:b/>
          <w:bCs/>
          <w:color w:val="E36C0A" w:themeColor="accent6" w:themeShade="BF"/>
          <w:sz w:val="32"/>
          <w:szCs w:val="32"/>
        </w:rPr>
      </w:pPr>
    </w:p>
    <w:p w:rsidR="00541578" w:rsidRDefault="00541578" w:rsidP="00776FB2">
      <w:pPr>
        <w:pStyle w:val="Default"/>
        <w:rPr>
          <w:rFonts w:asciiTheme="minorHAnsi" w:hAnsiTheme="minorHAnsi"/>
          <w:b/>
          <w:bCs/>
          <w:color w:val="E36C0A" w:themeColor="accent6" w:themeShade="BF"/>
          <w:sz w:val="32"/>
          <w:szCs w:val="32"/>
        </w:rPr>
      </w:pPr>
    </w:p>
    <w:p w:rsidR="00776FB2" w:rsidRPr="00806E89" w:rsidRDefault="00776FB2" w:rsidP="00776FB2">
      <w:pPr>
        <w:pStyle w:val="Default"/>
        <w:rPr>
          <w:rFonts w:asciiTheme="minorHAnsi" w:hAnsiTheme="minorHAnsi"/>
          <w:color w:val="E36C0A" w:themeColor="accent6" w:themeShade="BF"/>
          <w:sz w:val="32"/>
          <w:szCs w:val="32"/>
        </w:rPr>
      </w:pPr>
      <w:r w:rsidRPr="00806E89">
        <w:rPr>
          <w:rFonts w:asciiTheme="minorHAnsi" w:hAnsiTheme="minorHAnsi"/>
          <w:b/>
          <w:bCs/>
          <w:color w:val="E36C0A" w:themeColor="accent6" w:themeShade="BF"/>
          <w:sz w:val="32"/>
          <w:szCs w:val="32"/>
        </w:rPr>
        <w:lastRenderedPageBreak/>
        <w:t xml:space="preserve">LENS’ 14-18 – Centre d’Histoire Guerre et Paix </w:t>
      </w:r>
    </w:p>
    <w:p w:rsidR="00776FB2" w:rsidRDefault="00776FB2" w:rsidP="00776FB2">
      <w:pPr>
        <w:pStyle w:val="Default"/>
        <w:jc w:val="right"/>
        <w:rPr>
          <w:rFonts w:asciiTheme="minorHAnsi" w:hAnsiTheme="minorHAnsi" w:cs="Calibri"/>
          <w:b/>
          <w:bCs/>
          <w:i/>
          <w:iCs/>
          <w:color w:val="E36C0A" w:themeColor="accent6" w:themeShade="BF"/>
        </w:rPr>
      </w:pPr>
    </w:p>
    <w:p w:rsidR="00776FB2" w:rsidRPr="00776FB2" w:rsidRDefault="00776FB2" w:rsidP="00776FB2">
      <w:pPr>
        <w:pStyle w:val="Default"/>
        <w:jc w:val="both"/>
        <w:rPr>
          <w:rFonts w:asciiTheme="minorHAnsi" w:hAnsiTheme="minorHAnsi"/>
          <w:sz w:val="22"/>
          <w:szCs w:val="22"/>
        </w:rPr>
      </w:pPr>
      <w:r w:rsidRPr="00776FB2">
        <w:rPr>
          <w:rFonts w:asciiTheme="minorHAnsi" w:hAnsiTheme="minorHAnsi"/>
          <w:noProof/>
          <w:sz w:val="22"/>
          <w:szCs w:val="22"/>
          <w:lang w:eastAsia="fr-FR"/>
        </w:rPr>
        <w:drawing>
          <wp:anchor distT="0" distB="0" distL="114300" distR="114300" simplePos="0" relativeHeight="251659264" behindDoc="0" locked="0" layoutInCell="1" allowOverlap="1">
            <wp:simplePos x="0" y="0"/>
            <wp:positionH relativeFrom="column">
              <wp:posOffset>43180</wp:posOffset>
            </wp:positionH>
            <wp:positionV relativeFrom="paragraph">
              <wp:posOffset>15875</wp:posOffset>
            </wp:positionV>
            <wp:extent cx="1503045" cy="1123950"/>
            <wp:effectExtent l="19050" t="0" r="1905" b="0"/>
            <wp:wrapSquare wrapText="bothSides"/>
            <wp:docPr id="21" name="Image 21" descr="X:\Banque D'Image\Lens 14 18\visuels Lens'14-18\1ère salle 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Banque D'Image\Lens 14 18\visuels Lens'14-18\1ère salle bis.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3045" cy="1123950"/>
                    </a:xfrm>
                    <a:prstGeom prst="rect">
                      <a:avLst/>
                    </a:prstGeom>
                    <a:noFill/>
                    <a:ln>
                      <a:noFill/>
                    </a:ln>
                  </pic:spPr>
                </pic:pic>
              </a:graphicData>
            </a:graphic>
          </wp:anchor>
        </w:drawing>
      </w:r>
      <w:r w:rsidRPr="00776FB2">
        <w:rPr>
          <w:rFonts w:asciiTheme="minorHAnsi" w:hAnsiTheme="minorHAnsi"/>
          <w:sz w:val="22"/>
          <w:szCs w:val="22"/>
        </w:rPr>
        <w:t xml:space="preserve">Situé au pied de la colline de Notre-Dame-de-Lorette, Lens’14-18 – Centre d’Histoire Guerre et Paix présente la Grande Guerre sur le sol du Nord-Pas-de-Calais. Le bâtiment contemporain, dessiné par l’architecte Pierre-Louis </w:t>
      </w:r>
      <w:proofErr w:type="spellStart"/>
      <w:r w:rsidRPr="00776FB2">
        <w:rPr>
          <w:rFonts w:asciiTheme="minorHAnsi" w:hAnsiTheme="minorHAnsi"/>
          <w:sz w:val="22"/>
          <w:szCs w:val="22"/>
        </w:rPr>
        <w:t>Faloci</w:t>
      </w:r>
      <w:proofErr w:type="spellEnd"/>
      <w:r w:rsidRPr="00776FB2">
        <w:rPr>
          <w:rFonts w:asciiTheme="minorHAnsi" w:hAnsiTheme="minorHAnsi"/>
          <w:sz w:val="22"/>
          <w:szCs w:val="22"/>
        </w:rPr>
        <w:t xml:space="preserve">, se structure autour de cubes de béton noir appelés « chapelles ». </w:t>
      </w:r>
    </w:p>
    <w:p w:rsidR="00776FB2" w:rsidRPr="00776FB2" w:rsidRDefault="00776FB2" w:rsidP="00776FB2">
      <w:pPr>
        <w:pStyle w:val="Default"/>
        <w:jc w:val="both"/>
        <w:rPr>
          <w:rFonts w:asciiTheme="minorHAnsi" w:hAnsiTheme="minorHAnsi"/>
          <w:sz w:val="22"/>
          <w:szCs w:val="22"/>
        </w:rPr>
      </w:pPr>
      <w:r w:rsidRPr="00776FB2">
        <w:rPr>
          <w:rFonts w:asciiTheme="minorHAnsi" w:hAnsiTheme="minorHAnsi"/>
          <w:noProof/>
          <w:sz w:val="22"/>
          <w:szCs w:val="22"/>
          <w:lang w:eastAsia="fr-FR"/>
        </w:rPr>
        <w:drawing>
          <wp:anchor distT="0" distB="0" distL="114300" distR="114300" simplePos="0" relativeHeight="251660288" behindDoc="0" locked="0" layoutInCell="1" allowOverlap="1">
            <wp:simplePos x="0" y="0"/>
            <wp:positionH relativeFrom="column">
              <wp:posOffset>2416175</wp:posOffset>
            </wp:positionH>
            <wp:positionV relativeFrom="paragraph">
              <wp:posOffset>925830</wp:posOffset>
            </wp:positionV>
            <wp:extent cx="1644015" cy="1228725"/>
            <wp:effectExtent l="19050" t="0" r="0" b="0"/>
            <wp:wrapSquare wrapText="bothSides"/>
            <wp:docPr id="1" name="Image 1" descr="X:\Banque D'Image\Lens 14 18\visuels Lens'14-18\chapelle avec objets du quotid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Banque D'Image\Lens 14 18\visuels Lens'14-18\chapelle avec objets du quotidie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4015" cy="1228725"/>
                    </a:xfrm>
                    <a:prstGeom prst="rect">
                      <a:avLst/>
                    </a:prstGeom>
                    <a:noFill/>
                    <a:ln>
                      <a:noFill/>
                    </a:ln>
                  </pic:spPr>
                </pic:pic>
              </a:graphicData>
            </a:graphic>
          </wp:anchor>
        </w:drawing>
      </w:r>
      <w:r w:rsidRPr="00776FB2">
        <w:rPr>
          <w:rFonts w:asciiTheme="minorHAnsi" w:hAnsiTheme="minorHAnsi"/>
          <w:sz w:val="22"/>
          <w:szCs w:val="22"/>
        </w:rPr>
        <w:t xml:space="preserve">A l’aide de techniques muséographiques innovantes, le centre d’interprétation international met en scène une collection exceptionnelle de documents iconographiques (cartes, photographies d’archives, films d’époque) et d’objets emblématiques. En provenance du monde entier, ces documents reflètent le point de vue de tous les protagonistes (Français, Allemands, Britanniques…). Près de 400 photos sont exposées en grand format. Des cartographies dynamiques illustrent les différentes offensives et une vingtaine de films d’archives immergent le visiteur dans le premier conflit mondial. L’exposition permet d’appréhender de manière chronologique et thématique les grandes étapes du conflit : la guerre de mouvement et le système des tranchées, les offensives meurtrières et l’occupation du Nord, les offensives de 1918 et la mort au front, les ruines et la grande reconstruction. Un espace mémoriel permet de consulter les fiches des 580 000 soldats commémorés sur l’Anneau de la mémoire, Mémorial international de Notre-Dame-de-Lorette, inauguré le 11 novembre 2014. </w:t>
      </w:r>
    </w:p>
    <w:p w:rsidR="00776FB2" w:rsidRPr="00776FB2" w:rsidRDefault="00564DB4" w:rsidP="00776FB2">
      <w:pPr>
        <w:pStyle w:val="Default"/>
        <w:rPr>
          <w:rFonts w:asciiTheme="minorHAnsi" w:hAnsiTheme="minorHAnsi" w:cs="Calibri"/>
          <w:b/>
          <w:bCs/>
          <w:i/>
          <w:iCs/>
          <w:sz w:val="22"/>
          <w:szCs w:val="22"/>
        </w:rPr>
      </w:pPr>
      <w:r>
        <w:rPr>
          <w:rFonts w:asciiTheme="minorHAnsi" w:hAnsiTheme="minorHAnsi" w:cs="Calibri"/>
          <w:b/>
          <w:bCs/>
          <w:i/>
          <w:iCs/>
          <w:noProof/>
          <w:sz w:val="22"/>
          <w:szCs w:val="22"/>
          <w:lang w:eastAsia="fr-FR"/>
        </w:rPr>
        <w:drawing>
          <wp:anchor distT="0" distB="0" distL="114300" distR="114300" simplePos="0" relativeHeight="251661312" behindDoc="0" locked="0" layoutInCell="1" allowOverlap="1">
            <wp:simplePos x="0" y="0"/>
            <wp:positionH relativeFrom="column">
              <wp:posOffset>-33020</wp:posOffset>
            </wp:positionH>
            <wp:positionV relativeFrom="paragraph">
              <wp:posOffset>158115</wp:posOffset>
            </wp:positionV>
            <wp:extent cx="1304925" cy="1207135"/>
            <wp:effectExtent l="19050" t="0" r="9525" b="0"/>
            <wp:wrapSquare wrapText="left"/>
            <wp:docPr id="2" name="Image 2" descr="Z:\Marlene\Lens1418 Centre d’Histoire Guerre et Paix\Flyer\Tirage 400 ex\carte 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Marlene\Lens1418 Centre d’Histoire Guerre et Paix\Flyer\Tirage 400 ex\carte flyer.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1207135"/>
                    </a:xfrm>
                    <a:prstGeom prst="rect">
                      <a:avLst/>
                    </a:prstGeom>
                    <a:noFill/>
                    <a:ln>
                      <a:noFill/>
                    </a:ln>
                  </pic:spPr>
                </pic:pic>
              </a:graphicData>
            </a:graphic>
          </wp:anchor>
        </w:drawing>
      </w:r>
    </w:p>
    <w:p w:rsidR="00776FB2" w:rsidRPr="00776FB2" w:rsidRDefault="00776FB2" w:rsidP="00776FB2">
      <w:pPr>
        <w:pStyle w:val="Default"/>
        <w:rPr>
          <w:rFonts w:asciiTheme="minorHAnsi" w:hAnsiTheme="minorHAnsi" w:cs="Calibri"/>
          <w:sz w:val="22"/>
          <w:szCs w:val="22"/>
        </w:rPr>
      </w:pPr>
      <w:r w:rsidRPr="00776FB2">
        <w:rPr>
          <w:rFonts w:asciiTheme="minorHAnsi" w:hAnsiTheme="minorHAnsi" w:cs="Calibri"/>
          <w:b/>
          <w:bCs/>
          <w:i/>
          <w:iCs/>
          <w:sz w:val="22"/>
          <w:szCs w:val="22"/>
        </w:rPr>
        <w:t xml:space="preserve">102 rue Pasteur- 62153 Souchez. </w:t>
      </w:r>
      <w:r w:rsidRPr="00776FB2">
        <w:rPr>
          <w:rFonts w:asciiTheme="minorHAnsi" w:hAnsiTheme="minorHAnsi" w:cs="Calibri"/>
          <w:bCs/>
          <w:i/>
          <w:iCs/>
          <w:sz w:val="22"/>
          <w:szCs w:val="22"/>
        </w:rPr>
        <w:t xml:space="preserve">Latitude : 50.401129, Longitude : 2.739125 </w:t>
      </w:r>
    </w:p>
    <w:p w:rsidR="00776FB2" w:rsidRPr="00776FB2" w:rsidRDefault="00E32229" w:rsidP="00776FB2">
      <w:pPr>
        <w:pStyle w:val="Default"/>
        <w:rPr>
          <w:rFonts w:asciiTheme="minorHAnsi" w:hAnsiTheme="minorHAnsi" w:cs="Calibri"/>
          <w:bCs/>
          <w:iCs/>
          <w:color w:val="auto"/>
          <w:sz w:val="22"/>
          <w:szCs w:val="22"/>
        </w:rPr>
      </w:pPr>
      <w:hyperlink r:id="rId10" w:history="1">
        <w:r w:rsidR="00776FB2" w:rsidRPr="00776FB2">
          <w:rPr>
            <w:rStyle w:val="Lienhypertexte"/>
            <w:rFonts w:asciiTheme="minorHAnsi" w:hAnsiTheme="minorHAnsi" w:cs="Calibri"/>
            <w:bCs/>
            <w:iCs/>
            <w:color w:val="auto"/>
            <w:sz w:val="22"/>
            <w:szCs w:val="22"/>
          </w:rPr>
          <w:t>lens14-18@tourisme-lenslievin.fr</w:t>
        </w:r>
      </w:hyperlink>
      <w:r w:rsidR="00776FB2" w:rsidRPr="00776FB2">
        <w:rPr>
          <w:rFonts w:asciiTheme="minorHAnsi" w:hAnsiTheme="minorHAnsi" w:cs="Calibri"/>
          <w:bCs/>
          <w:iCs/>
          <w:color w:val="auto"/>
          <w:sz w:val="22"/>
          <w:szCs w:val="22"/>
        </w:rPr>
        <w:t xml:space="preserve"> </w:t>
      </w:r>
    </w:p>
    <w:p w:rsidR="00776FB2" w:rsidRPr="00776FB2" w:rsidRDefault="00E32229" w:rsidP="00776FB2">
      <w:pPr>
        <w:pStyle w:val="Default"/>
        <w:rPr>
          <w:rFonts w:asciiTheme="minorHAnsi" w:hAnsiTheme="minorHAnsi" w:cs="Calibri"/>
          <w:b/>
          <w:bCs/>
          <w:iCs/>
          <w:color w:val="auto"/>
          <w:sz w:val="22"/>
          <w:szCs w:val="22"/>
        </w:rPr>
      </w:pPr>
      <w:hyperlink r:id="rId11" w:history="1">
        <w:r w:rsidR="00776FB2" w:rsidRPr="00776FB2">
          <w:rPr>
            <w:rStyle w:val="Lienhypertexte"/>
            <w:rFonts w:asciiTheme="minorHAnsi" w:hAnsiTheme="minorHAnsi" w:cs="Calibri"/>
            <w:b/>
            <w:bCs/>
            <w:iCs/>
            <w:color w:val="auto"/>
            <w:sz w:val="22"/>
            <w:szCs w:val="22"/>
          </w:rPr>
          <w:t>www.lens14-18.com</w:t>
        </w:r>
      </w:hyperlink>
    </w:p>
    <w:p w:rsidR="00776FB2" w:rsidRPr="00776FB2" w:rsidRDefault="00776FB2" w:rsidP="00776FB2">
      <w:pPr>
        <w:pStyle w:val="Default"/>
        <w:rPr>
          <w:rFonts w:asciiTheme="minorHAnsi" w:hAnsiTheme="minorHAnsi" w:cs="Calibri"/>
          <w:b/>
          <w:bCs/>
          <w:iCs/>
          <w:sz w:val="22"/>
          <w:szCs w:val="22"/>
        </w:rPr>
      </w:pPr>
    </w:p>
    <w:p w:rsidR="00776FB2" w:rsidRPr="00776FB2" w:rsidRDefault="00776FB2" w:rsidP="00776FB2">
      <w:pPr>
        <w:pStyle w:val="Default"/>
        <w:rPr>
          <w:rFonts w:asciiTheme="minorHAnsi" w:hAnsiTheme="minorHAnsi" w:cs="Calibri"/>
          <w:b/>
          <w:bCs/>
          <w:iCs/>
          <w:sz w:val="22"/>
          <w:szCs w:val="22"/>
        </w:rPr>
      </w:pPr>
      <w:r w:rsidRPr="00776FB2">
        <w:rPr>
          <w:rFonts w:asciiTheme="minorHAnsi" w:hAnsiTheme="minorHAnsi" w:cs="Calibri"/>
          <w:b/>
          <w:bCs/>
          <w:iCs/>
          <w:sz w:val="22"/>
          <w:szCs w:val="22"/>
        </w:rPr>
        <w:t>VISITE GUID</w:t>
      </w:r>
      <w:r w:rsidR="0039710D">
        <w:rPr>
          <w:rFonts w:asciiTheme="minorHAnsi" w:hAnsiTheme="minorHAnsi" w:cs="Calibri"/>
          <w:b/>
          <w:bCs/>
          <w:iCs/>
          <w:sz w:val="22"/>
          <w:szCs w:val="22"/>
        </w:rPr>
        <w:t>É</w:t>
      </w:r>
      <w:r w:rsidRPr="00776FB2">
        <w:rPr>
          <w:rFonts w:asciiTheme="minorHAnsi" w:hAnsiTheme="minorHAnsi" w:cs="Calibri"/>
          <w:b/>
          <w:bCs/>
          <w:iCs/>
          <w:sz w:val="22"/>
          <w:szCs w:val="22"/>
        </w:rPr>
        <w:t xml:space="preserve">E TOUS LES DIMANCHES </w:t>
      </w:r>
      <w:r w:rsidR="002B7CE0">
        <w:rPr>
          <w:rFonts w:asciiTheme="minorHAnsi" w:hAnsiTheme="minorHAnsi" w:cs="Calibri"/>
          <w:b/>
          <w:bCs/>
          <w:iCs/>
          <w:sz w:val="22"/>
          <w:szCs w:val="22"/>
        </w:rPr>
        <w:t>À</w:t>
      </w:r>
      <w:r w:rsidRPr="00776FB2">
        <w:rPr>
          <w:rFonts w:asciiTheme="minorHAnsi" w:hAnsiTheme="minorHAnsi" w:cs="Calibri"/>
          <w:b/>
          <w:bCs/>
          <w:iCs/>
          <w:sz w:val="22"/>
          <w:szCs w:val="22"/>
        </w:rPr>
        <w:t xml:space="preserve"> 15H</w:t>
      </w:r>
    </w:p>
    <w:p w:rsidR="00776FB2" w:rsidRPr="00776FB2" w:rsidRDefault="00776FB2" w:rsidP="00776FB2">
      <w:pPr>
        <w:pStyle w:val="Default"/>
        <w:rPr>
          <w:rFonts w:asciiTheme="minorHAnsi" w:hAnsiTheme="minorHAnsi" w:cs="Calibri"/>
          <w:b/>
          <w:bCs/>
          <w:i/>
          <w:iCs/>
          <w:sz w:val="22"/>
          <w:szCs w:val="22"/>
        </w:rPr>
      </w:pPr>
    </w:p>
    <w:p w:rsidR="00776FB2" w:rsidRPr="00776FB2" w:rsidRDefault="00776FB2" w:rsidP="00776FB2">
      <w:pPr>
        <w:pStyle w:val="Default"/>
        <w:rPr>
          <w:rFonts w:asciiTheme="minorHAnsi" w:hAnsiTheme="minorHAnsi" w:cs="Calibri"/>
          <w:b/>
          <w:bCs/>
          <w:i/>
          <w:iCs/>
          <w:sz w:val="22"/>
          <w:szCs w:val="22"/>
        </w:rPr>
      </w:pPr>
      <w:r w:rsidRPr="00776FB2">
        <w:rPr>
          <w:rFonts w:asciiTheme="minorHAnsi" w:hAnsiTheme="minorHAnsi" w:cs="Calibri"/>
          <w:b/>
          <w:bCs/>
          <w:i/>
          <w:iCs/>
          <w:sz w:val="22"/>
          <w:szCs w:val="22"/>
        </w:rPr>
        <w:t xml:space="preserve">Entrée gratuite. </w:t>
      </w:r>
      <w:proofErr w:type="spellStart"/>
      <w:r w:rsidRPr="00776FB2">
        <w:rPr>
          <w:rFonts w:asciiTheme="minorHAnsi" w:hAnsiTheme="minorHAnsi" w:cs="Calibri"/>
          <w:b/>
          <w:bCs/>
          <w:i/>
          <w:iCs/>
          <w:sz w:val="22"/>
          <w:szCs w:val="22"/>
        </w:rPr>
        <w:t>Audioguide</w:t>
      </w:r>
      <w:proofErr w:type="spellEnd"/>
      <w:r w:rsidRPr="00776FB2">
        <w:rPr>
          <w:rFonts w:asciiTheme="minorHAnsi" w:hAnsiTheme="minorHAnsi" w:cs="Calibri"/>
          <w:b/>
          <w:bCs/>
          <w:i/>
          <w:iCs/>
          <w:sz w:val="22"/>
          <w:szCs w:val="22"/>
        </w:rPr>
        <w:t xml:space="preserve"> : 3 € </w:t>
      </w:r>
    </w:p>
    <w:p w:rsidR="00651320" w:rsidRDefault="00776FB2" w:rsidP="00564DB4">
      <w:pPr>
        <w:pStyle w:val="Default"/>
        <w:rPr>
          <w:rFonts w:asciiTheme="minorHAnsi" w:hAnsiTheme="minorHAnsi" w:cs="Calibri"/>
          <w:b/>
          <w:bCs/>
          <w:i/>
          <w:iCs/>
          <w:sz w:val="22"/>
          <w:szCs w:val="22"/>
        </w:rPr>
      </w:pPr>
      <w:r w:rsidRPr="00776FB2">
        <w:rPr>
          <w:rFonts w:asciiTheme="minorHAnsi" w:hAnsiTheme="minorHAnsi" w:cs="Calibri"/>
          <w:b/>
          <w:bCs/>
          <w:i/>
          <w:iCs/>
          <w:sz w:val="22"/>
          <w:szCs w:val="22"/>
        </w:rPr>
        <w:t>Ouvert du mardi au dimanche de 10h à 18h. Fermeture à 17h (du 1</w:t>
      </w:r>
      <w:r w:rsidRPr="00776FB2">
        <w:rPr>
          <w:rFonts w:asciiTheme="minorHAnsi" w:hAnsiTheme="minorHAnsi" w:cs="Calibri"/>
          <w:b/>
          <w:bCs/>
          <w:i/>
          <w:iCs/>
          <w:sz w:val="22"/>
          <w:szCs w:val="22"/>
          <w:vertAlign w:val="superscript"/>
        </w:rPr>
        <w:t>er</w:t>
      </w:r>
      <w:r w:rsidRPr="00776FB2">
        <w:rPr>
          <w:rFonts w:asciiTheme="minorHAnsi" w:hAnsiTheme="minorHAnsi" w:cs="Calibri"/>
          <w:b/>
          <w:bCs/>
          <w:i/>
          <w:iCs/>
          <w:sz w:val="22"/>
          <w:szCs w:val="22"/>
        </w:rPr>
        <w:t xml:space="preserve"> novembre au 31 mars).</w:t>
      </w:r>
      <w:r w:rsidR="00564DB4">
        <w:rPr>
          <w:rFonts w:asciiTheme="minorHAnsi" w:hAnsiTheme="minorHAnsi" w:cs="Calibri"/>
          <w:b/>
          <w:bCs/>
          <w:i/>
          <w:iCs/>
          <w:sz w:val="22"/>
          <w:szCs w:val="22"/>
        </w:rPr>
        <w:t xml:space="preserve"> </w:t>
      </w:r>
      <w:r w:rsidRPr="00776FB2">
        <w:rPr>
          <w:rFonts w:asciiTheme="minorHAnsi" w:hAnsiTheme="minorHAnsi" w:cs="Calibri"/>
          <w:b/>
          <w:bCs/>
          <w:i/>
          <w:iCs/>
          <w:sz w:val="22"/>
          <w:szCs w:val="22"/>
        </w:rPr>
        <w:t>Fermé en janvier, le lundi et les 1</w:t>
      </w:r>
      <w:r w:rsidRPr="00776FB2">
        <w:rPr>
          <w:rFonts w:asciiTheme="minorHAnsi" w:hAnsiTheme="minorHAnsi" w:cs="Calibri"/>
          <w:b/>
          <w:bCs/>
          <w:i/>
          <w:iCs/>
          <w:sz w:val="22"/>
          <w:szCs w:val="22"/>
          <w:vertAlign w:val="superscript"/>
        </w:rPr>
        <w:t>er</w:t>
      </w:r>
      <w:r w:rsidRPr="00776FB2">
        <w:rPr>
          <w:rFonts w:asciiTheme="minorHAnsi" w:hAnsiTheme="minorHAnsi" w:cs="Calibri"/>
          <w:b/>
          <w:bCs/>
          <w:i/>
          <w:iCs/>
          <w:sz w:val="22"/>
          <w:szCs w:val="22"/>
        </w:rPr>
        <w:t xml:space="preserve"> mai et 25 décembre. Ouvert les lundis de Pâques, Pentecôte et 11 novembre.</w:t>
      </w:r>
    </w:p>
    <w:p w:rsidR="00704631" w:rsidRDefault="00704631" w:rsidP="00564DB4">
      <w:pPr>
        <w:pStyle w:val="Default"/>
        <w:rPr>
          <w:rFonts w:asciiTheme="minorHAnsi" w:hAnsiTheme="minorHAnsi" w:cs="Calibri"/>
          <w:b/>
          <w:bCs/>
          <w:i/>
          <w:iCs/>
          <w:sz w:val="22"/>
          <w:szCs w:val="22"/>
        </w:rPr>
      </w:pPr>
    </w:p>
    <w:p w:rsidR="00704631" w:rsidRPr="00823DF4" w:rsidRDefault="00704631" w:rsidP="00704631">
      <w:pPr>
        <w:spacing w:after="0"/>
        <w:jc w:val="both"/>
      </w:pPr>
      <w:r w:rsidRPr="00823DF4">
        <w:t>Plus d’informations sur :</w:t>
      </w:r>
    </w:p>
    <w:p w:rsidR="00704631" w:rsidRPr="00704631" w:rsidRDefault="00E32229" w:rsidP="00704631">
      <w:pPr>
        <w:spacing w:after="0"/>
        <w:jc w:val="both"/>
      </w:pPr>
      <w:hyperlink r:id="rId12" w:history="1">
        <w:r w:rsidR="00704631" w:rsidRPr="00704631">
          <w:rPr>
            <w:rStyle w:val="Lienhypertexte"/>
          </w:rPr>
          <w:t>www.greatwar1418.eu</w:t>
        </w:r>
      </w:hyperlink>
    </w:p>
    <w:p w:rsidR="00704631" w:rsidRPr="00704631" w:rsidRDefault="00E32229" w:rsidP="00704631">
      <w:pPr>
        <w:spacing w:after="0"/>
        <w:jc w:val="both"/>
      </w:pPr>
      <w:hyperlink r:id="rId13" w:history="1">
        <w:r w:rsidR="00704631" w:rsidRPr="00704631">
          <w:rPr>
            <w:rStyle w:val="Lienhypertexte"/>
          </w:rPr>
          <w:t>www.archivespasdecalais.fr</w:t>
        </w:r>
      </w:hyperlink>
    </w:p>
    <w:p w:rsidR="00704631" w:rsidRDefault="00E32229" w:rsidP="00704631">
      <w:pPr>
        <w:spacing w:after="0"/>
        <w:jc w:val="both"/>
      </w:pPr>
      <w:hyperlink r:id="rId14" w:history="1">
        <w:r w:rsidR="00704631" w:rsidRPr="00704631">
          <w:rPr>
            <w:rStyle w:val="Lienhypertexte"/>
          </w:rPr>
          <w:t>http://www.lensvillehote.fr/vimycommemoration2017/</w:t>
        </w:r>
      </w:hyperlink>
    </w:p>
    <w:p w:rsidR="00704631" w:rsidRPr="00A03E0F" w:rsidRDefault="00704631" w:rsidP="00704631">
      <w:pPr>
        <w:spacing w:after="0"/>
        <w:jc w:val="both"/>
        <w:rPr>
          <w:color w:val="FF0000"/>
        </w:rPr>
      </w:pPr>
    </w:p>
    <w:p w:rsidR="00704631" w:rsidRPr="00564DB4" w:rsidRDefault="00704631" w:rsidP="00564DB4">
      <w:pPr>
        <w:pStyle w:val="Default"/>
        <w:rPr>
          <w:rFonts w:asciiTheme="minorHAnsi" w:hAnsiTheme="minorHAnsi" w:cs="Calibri"/>
          <w:b/>
          <w:bCs/>
          <w:i/>
          <w:iCs/>
          <w:sz w:val="22"/>
          <w:szCs w:val="22"/>
        </w:rPr>
      </w:pPr>
    </w:p>
    <w:sectPr w:rsidR="00704631" w:rsidRPr="00564DB4" w:rsidSect="004735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1F48"/>
    <w:multiLevelType w:val="hybridMultilevel"/>
    <w:tmpl w:val="8470323A"/>
    <w:lvl w:ilvl="0" w:tplc="6D802908">
      <w:start w:val="1"/>
      <w:numFmt w:val="bullet"/>
      <w:lvlText w:val="Ä"/>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1320"/>
    <w:rsid w:val="00061728"/>
    <w:rsid w:val="000F29C8"/>
    <w:rsid w:val="00157326"/>
    <w:rsid w:val="001C3986"/>
    <w:rsid w:val="001F34D1"/>
    <w:rsid w:val="00245F0F"/>
    <w:rsid w:val="002472EF"/>
    <w:rsid w:val="002B7CE0"/>
    <w:rsid w:val="002E590E"/>
    <w:rsid w:val="0039710D"/>
    <w:rsid w:val="003B6268"/>
    <w:rsid w:val="003C61F8"/>
    <w:rsid w:val="003F545A"/>
    <w:rsid w:val="00434852"/>
    <w:rsid w:val="00473548"/>
    <w:rsid w:val="004D004D"/>
    <w:rsid w:val="004D51F7"/>
    <w:rsid w:val="00541578"/>
    <w:rsid w:val="00564DB4"/>
    <w:rsid w:val="00570B4D"/>
    <w:rsid w:val="00573998"/>
    <w:rsid w:val="005F5C81"/>
    <w:rsid w:val="00644D09"/>
    <w:rsid w:val="00651320"/>
    <w:rsid w:val="00704631"/>
    <w:rsid w:val="00743069"/>
    <w:rsid w:val="00752064"/>
    <w:rsid w:val="00776FB2"/>
    <w:rsid w:val="007969B2"/>
    <w:rsid w:val="007A4796"/>
    <w:rsid w:val="007C438D"/>
    <w:rsid w:val="007E0E55"/>
    <w:rsid w:val="007E7F27"/>
    <w:rsid w:val="008178DE"/>
    <w:rsid w:val="00823DF4"/>
    <w:rsid w:val="00887DC5"/>
    <w:rsid w:val="008E57B6"/>
    <w:rsid w:val="009376A4"/>
    <w:rsid w:val="0099228E"/>
    <w:rsid w:val="00997C37"/>
    <w:rsid w:val="00A03E0F"/>
    <w:rsid w:val="00BB5ECC"/>
    <w:rsid w:val="00BD020E"/>
    <w:rsid w:val="00C30275"/>
    <w:rsid w:val="00C82942"/>
    <w:rsid w:val="00CA16AC"/>
    <w:rsid w:val="00D2464E"/>
    <w:rsid w:val="00E32229"/>
    <w:rsid w:val="00E90C25"/>
    <w:rsid w:val="00EF1090"/>
    <w:rsid w:val="00F219C7"/>
    <w:rsid w:val="00FD62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5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F34D1"/>
    <w:rPr>
      <w:sz w:val="16"/>
      <w:szCs w:val="16"/>
    </w:rPr>
  </w:style>
  <w:style w:type="paragraph" w:styleId="Commentaire">
    <w:name w:val="annotation text"/>
    <w:basedOn w:val="Normal"/>
    <w:link w:val="CommentaireCar"/>
    <w:uiPriority w:val="99"/>
    <w:semiHidden/>
    <w:unhideWhenUsed/>
    <w:rsid w:val="001F34D1"/>
    <w:pPr>
      <w:spacing w:line="240" w:lineRule="auto"/>
    </w:pPr>
    <w:rPr>
      <w:sz w:val="20"/>
      <w:szCs w:val="20"/>
    </w:rPr>
  </w:style>
  <w:style w:type="character" w:customStyle="1" w:styleId="CommentaireCar">
    <w:name w:val="Commentaire Car"/>
    <w:basedOn w:val="Policepardfaut"/>
    <w:link w:val="Commentaire"/>
    <w:uiPriority w:val="99"/>
    <w:semiHidden/>
    <w:rsid w:val="001F34D1"/>
    <w:rPr>
      <w:sz w:val="20"/>
      <w:szCs w:val="20"/>
    </w:rPr>
  </w:style>
  <w:style w:type="paragraph" w:styleId="Objetducommentaire">
    <w:name w:val="annotation subject"/>
    <w:basedOn w:val="Commentaire"/>
    <w:next w:val="Commentaire"/>
    <w:link w:val="ObjetducommentaireCar"/>
    <w:uiPriority w:val="99"/>
    <w:semiHidden/>
    <w:unhideWhenUsed/>
    <w:rsid w:val="001F34D1"/>
    <w:rPr>
      <w:b/>
      <w:bCs/>
    </w:rPr>
  </w:style>
  <w:style w:type="character" w:customStyle="1" w:styleId="ObjetducommentaireCar">
    <w:name w:val="Objet du commentaire Car"/>
    <w:basedOn w:val="CommentaireCar"/>
    <w:link w:val="Objetducommentaire"/>
    <w:uiPriority w:val="99"/>
    <w:semiHidden/>
    <w:rsid w:val="001F34D1"/>
    <w:rPr>
      <w:b/>
      <w:bCs/>
    </w:rPr>
  </w:style>
  <w:style w:type="paragraph" w:styleId="Textedebulles">
    <w:name w:val="Balloon Text"/>
    <w:basedOn w:val="Normal"/>
    <w:link w:val="TextedebullesCar"/>
    <w:uiPriority w:val="99"/>
    <w:semiHidden/>
    <w:unhideWhenUsed/>
    <w:rsid w:val="001F34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34D1"/>
    <w:rPr>
      <w:rFonts w:ascii="Tahoma" w:hAnsi="Tahoma" w:cs="Tahoma"/>
      <w:sz w:val="16"/>
      <w:szCs w:val="16"/>
    </w:rPr>
  </w:style>
  <w:style w:type="paragraph" w:customStyle="1" w:styleId="Default">
    <w:name w:val="Default"/>
    <w:rsid w:val="00776FB2"/>
    <w:pPr>
      <w:autoSpaceDE w:val="0"/>
      <w:autoSpaceDN w:val="0"/>
      <w:adjustRightInd w:val="0"/>
      <w:spacing w:after="0" w:line="240" w:lineRule="auto"/>
    </w:pPr>
    <w:rPr>
      <w:rFonts w:ascii="Segoe UI" w:hAnsi="Segoe UI" w:cs="Segoe UI"/>
      <w:color w:val="000000"/>
      <w:sz w:val="24"/>
      <w:szCs w:val="24"/>
    </w:rPr>
  </w:style>
  <w:style w:type="character" w:styleId="Lienhypertexte">
    <w:name w:val="Hyperlink"/>
    <w:basedOn w:val="Policepardfaut"/>
    <w:uiPriority w:val="99"/>
    <w:unhideWhenUsed/>
    <w:rsid w:val="00776FB2"/>
    <w:rPr>
      <w:color w:val="0000FF" w:themeColor="hyperlink"/>
      <w:u w:val="single"/>
    </w:rPr>
  </w:style>
  <w:style w:type="paragraph" w:styleId="Paragraphedeliste">
    <w:name w:val="List Paragraph"/>
    <w:basedOn w:val="Normal"/>
    <w:uiPriority w:val="34"/>
    <w:qFormat/>
    <w:rsid w:val="002B7CE0"/>
    <w:pPr>
      <w:ind w:left="720"/>
      <w:contextualSpacing/>
    </w:pPr>
  </w:style>
  <w:style w:type="paragraph" w:styleId="Textebrut">
    <w:name w:val="Plain Text"/>
    <w:basedOn w:val="Normal"/>
    <w:link w:val="TextebrutCar"/>
    <w:uiPriority w:val="99"/>
    <w:unhideWhenUsed/>
    <w:rsid w:val="00743069"/>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743069"/>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060402452">
      <w:bodyDiv w:val="1"/>
      <w:marLeft w:val="0"/>
      <w:marRight w:val="0"/>
      <w:marTop w:val="0"/>
      <w:marBottom w:val="0"/>
      <w:divBdr>
        <w:top w:val="none" w:sz="0" w:space="0" w:color="auto"/>
        <w:left w:val="none" w:sz="0" w:space="0" w:color="auto"/>
        <w:bottom w:val="none" w:sz="0" w:space="0" w:color="auto"/>
        <w:right w:val="none" w:sz="0" w:space="0" w:color="auto"/>
      </w:divBdr>
    </w:div>
    <w:div w:id="1208419339">
      <w:bodyDiv w:val="1"/>
      <w:marLeft w:val="0"/>
      <w:marRight w:val="0"/>
      <w:marTop w:val="0"/>
      <w:marBottom w:val="0"/>
      <w:divBdr>
        <w:top w:val="none" w:sz="0" w:space="0" w:color="auto"/>
        <w:left w:val="none" w:sz="0" w:space="0" w:color="auto"/>
        <w:bottom w:val="none" w:sz="0" w:space="0" w:color="auto"/>
        <w:right w:val="none" w:sz="0" w:space="0" w:color="auto"/>
      </w:divBdr>
    </w:div>
    <w:div w:id="1476604454">
      <w:bodyDiv w:val="1"/>
      <w:marLeft w:val="0"/>
      <w:marRight w:val="0"/>
      <w:marTop w:val="0"/>
      <w:marBottom w:val="0"/>
      <w:divBdr>
        <w:top w:val="none" w:sz="0" w:space="0" w:color="auto"/>
        <w:left w:val="none" w:sz="0" w:space="0" w:color="auto"/>
        <w:bottom w:val="none" w:sz="0" w:space="0" w:color="auto"/>
        <w:right w:val="none" w:sz="0" w:space="0" w:color="auto"/>
      </w:divBdr>
    </w:div>
    <w:div w:id="1521313678">
      <w:bodyDiv w:val="1"/>
      <w:marLeft w:val="0"/>
      <w:marRight w:val="0"/>
      <w:marTop w:val="0"/>
      <w:marBottom w:val="0"/>
      <w:divBdr>
        <w:top w:val="none" w:sz="0" w:space="0" w:color="auto"/>
        <w:left w:val="none" w:sz="0" w:space="0" w:color="auto"/>
        <w:bottom w:val="none" w:sz="0" w:space="0" w:color="auto"/>
        <w:right w:val="none" w:sz="0" w:space="0" w:color="auto"/>
      </w:divBdr>
    </w:div>
    <w:div w:id="1803182899">
      <w:bodyDiv w:val="1"/>
      <w:marLeft w:val="0"/>
      <w:marRight w:val="0"/>
      <w:marTop w:val="0"/>
      <w:marBottom w:val="0"/>
      <w:divBdr>
        <w:top w:val="none" w:sz="0" w:space="0" w:color="auto"/>
        <w:left w:val="none" w:sz="0" w:space="0" w:color="auto"/>
        <w:bottom w:val="none" w:sz="0" w:space="0" w:color="auto"/>
        <w:right w:val="none" w:sz="0" w:space="0" w:color="auto"/>
      </w:divBdr>
    </w:div>
    <w:div w:id="1864396025">
      <w:bodyDiv w:val="1"/>
      <w:marLeft w:val="0"/>
      <w:marRight w:val="0"/>
      <w:marTop w:val="0"/>
      <w:marBottom w:val="0"/>
      <w:divBdr>
        <w:top w:val="none" w:sz="0" w:space="0" w:color="auto"/>
        <w:left w:val="none" w:sz="0" w:space="0" w:color="auto"/>
        <w:bottom w:val="none" w:sz="0" w:space="0" w:color="auto"/>
        <w:right w:val="none" w:sz="0" w:space="0" w:color="auto"/>
      </w:divBdr>
    </w:div>
    <w:div w:id="190533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rchivespasdecalais.fr"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greatwar1418.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ns14-18.com" TargetMode="External"/><Relationship Id="rId11" Type="http://schemas.openxmlformats.org/officeDocument/2006/relationships/hyperlink" Target="http://www.lens14-18.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Lens14-18@tourisme-lenslievin.fr"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lensvillehote.fr/vimycommemoration201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1180</Words>
  <Characters>6496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Conseil Général du Pas de Calais</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HERMANT Marina</dc:creator>
  <cp:lastModifiedBy>HERMANT Marina</cp:lastModifiedBy>
  <cp:revision>6</cp:revision>
  <dcterms:created xsi:type="dcterms:W3CDTF">2017-01-27T14:39:00Z</dcterms:created>
  <dcterms:modified xsi:type="dcterms:W3CDTF">2017-01-27T15:49:00Z</dcterms:modified>
</cp:coreProperties>
</file>